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1866" w14:textId="485565BD" w:rsidR="00513BF0" w:rsidRDefault="00152A9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F2CEE49" wp14:editId="49BE2C3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96150" cy="10319898"/>
            <wp:effectExtent l="0" t="0" r="0" b="5715"/>
            <wp:wrapNone/>
            <wp:docPr id="184" name="Bild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319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90"/>
    <w:rsid w:val="00152A90"/>
    <w:rsid w:val="00513BF0"/>
    <w:rsid w:val="00520CD1"/>
    <w:rsid w:val="0098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34A0"/>
  <w15:chartTrackingRefBased/>
  <w15:docId w15:val="{05F1183F-6742-45CA-AAA1-EC2F8208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Roligheten Øvre Borettslag</dc:creator>
  <cp:keywords/>
  <dc:description/>
  <cp:lastModifiedBy>Roligheten Øvre Borettslag</cp:lastModifiedBy>
  <cp:revision>1</cp:revision>
  <dcterms:created xsi:type="dcterms:W3CDTF">2023-01-19T18:45:00Z</dcterms:created>
  <dcterms:modified xsi:type="dcterms:W3CDTF">2023-01-19T18:46:00Z</dcterms:modified>
</cp:coreProperties>
</file>